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86" w:rsidRDefault="00F81DE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3C68E" wp14:editId="0B6530E2">
                <wp:simplePos x="0" y="0"/>
                <wp:positionH relativeFrom="column">
                  <wp:posOffset>2291080</wp:posOffset>
                </wp:positionH>
                <wp:positionV relativeFrom="paragraph">
                  <wp:posOffset>-293370</wp:posOffset>
                </wp:positionV>
                <wp:extent cx="3705225" cy="876300"/>
                <wp:effectExtent l="0" t="0" r="28575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386" w:rsidRPr="00A86386" w:rsidRDefault="00A86386" w:rsidP="00336911">
                            <w:pPr>
                              <w:pStyle w:val="Titre1"/>
                              <w:jc w:val="center"/>
                              <w:rPr>
                                <w:b w:val="0"/>
                                <w:outline/>
                                <w:color w:val="4F81BD" w:themeColor="accent1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86386">
                              <w:rPr>
                                <w:b w:val="0"/>
                                <w:outline/>
                                <w:color w:val="4F81BD" w:themeColor="accent1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Du jeu libre au jeu structuré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180.4pt;margin-top:-23.1pt;width:291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" fillcolor="white [3201]" strokecolor="#f79646 [3209]" strokeweight="2pt">
                <v:textbox>
                  <w:txbxContent>
                    <w:p w:rsidR="00A86386" w:rsidRPr="00A86386" w:rsidRDefault="00A86386" w:rsidP="00336911">
                      <w:pPr>
                        <w:pStyle w:val="Titre1"/>
                        <w:jc w:val="center"/>
                        <w:rPr>
                          <w:b w:val="0"/>
                          <w:outline/>
                          <w:color w:val="4F81BD" w:themeColor="accent1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86386">
                        <w:rPr>
                          <w:b w:val="0"/>
                          <w:outline/>
                          <w:color w:val="4F81BD" w:themeColor="accent1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Du jeu libre au jeu structuré</w:t>
                      </w:r>
                    </w:p>
                  </w:txbxContent>
                </v:textbox>
              </v:oval>
            </w:pict>
          </mc:Fallback>
        </mc:AlternateContent>
      </w:r>
    </w:p>
    <w:p w:rsidR="00A86386" w:rsidRDefault="00A86386"/>
    <w:p w:rsidR="00A86386" w:rsidRPr="00A86386" w:rsidRDefault="00A86386">
      <w:pPr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DE79FF" w:rsidRDefault="008D3EAE">
      <w:pPr>
        <w:rPr>
          <w:outline/>
          <w:color w:val="4F81BD" w:themeColor="accent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noProof/>
          <w:color w:val="EEECE1" w:themeColor="background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8C4A0" wp14:editId="623C1287">
                <wp:simplePos x="0" y="0"/>
                <wp:positionH relativeFrom="column">
                  <wp:posOffset>-433705</wp:posOffset>
                </wp:positionH>
                <wp:positionV relativeFrom="paragraph">
                  <wp:posOffset>153035</wp:posOffset>
                </wp:positionV>
                <wp:extent cx="3914775" cy="4600575"/>
                <wp:effectExtent l="76200" t="57150" r="85725" b="1047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6005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138" w:rsidRPr="00DA4138" w:rsidRDefault="00DA4138" w:rsidP="00DA4138">
                            <w:pPr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A4138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Le jeu libre </w:t>
                            </w:r>
                          </w:p>
                          <w:p w:rsidR="00DA4138" w:rsidRPr="00DA4138" w:rsidRDefault="00DA4138" w:rsidP="00DA4138">
                            <w:pPr>
                              <w:spacing w:after="0" w:line="240" w:lineRule="auto"/>
                            </w:pPr>
                            <w:r w:rsidRPr="00DA4138">
                              <w:t xml:space="preserve">Des savoirs informels,  incidents, implicites  mais des règles </w:t>
                            </w:r>
                            <w:r w:rsidR="008D3EAE">
                              <w:t xml:space="preserve"> </w:t>
                            </w:r>
                            <w:r w:rsidRPr="00DA4138">
                              <w:t xml:space="preserve">d’utilisation  et de comportement explicites. </w:t>
                            </w:r>
                          </w:p>
                          <w:p w:rsidR="00DA4138" w:rsidRPr="00DA4138" w:rsidRDefault="00DA4138" w:rsidP="00DA4138">
                            <w:pPr>
                              <w:spacing w:after="0" w:line="240" w:lineRule="auto"/>
                            </w:pPr>
                          </w:p>
                          <w:p w:rsidR="00DA4138" w:rsidRPr="00DA4138" w:rsidRDefault="00DA4138" w:rsidP="00DA4138">
                            <w:pPr>
                              <w:spacing w:after="0" w:line="240" w:lineRule="auto"/>
                            </w:pPr>
                            <w:r w:rsidRPr="00DA4138">
                              <w:t xml:space="preserve">Malgré l’appellation « jeu libre », l’enseignant influence le jeu </w:t>
                            </w:r>
                            <w:r w:rsidR="008D3EAE">
                              <w:t xml:space="preserve"> </w:t>
                            </w:r>
                            <w:r w:rsidRPr="00DA4138">
                              <w:t>pa</w:t>
                            </w:r>
                            <w:r w:rsidR="00A47ECD">
                              <w:t xml:space="preserve">r le matériel, l’aménagement, </w:t>
                            </w:r>
                            <w:r w:rsidRPr="00DA4138">
                              <w:t xml:space="preserve">sa participation </w:t>
                            </w:r>
                            <w:r w:rsidR="00A47ECD">
                              <w:t>,</w:t>
                            </w:r>
                            <w:r w:rsidR="008D3EAE">
                              <w:t xml:space="preserve"> </w:t>
                            </w:r>
                            <w:r w:rsidRPr="00DA4138">
                              <w:t>l’accompagnement  du langage.</w:t>
                            </w:r>
                          </w:p>
                          <w:p w:rsidR="00DA4138" w:rsidRPr="00DA4138" w:rsidRDefault="00DA4138" w:rsidP="00DA4138">
                            <w:pPr>
                              <w:spacing w:after="0" w:line="240" w:lineRule="auto"/>
                            </w:pPr>
                          </w:p>
                          <w:p w:rsidR="00DA4138" w:rsidRPr="00DA4138" w:rsidRDefault="00DA4138" w:rsidP="00DA4138">
                            <w:pPr>
                              <w:spacing w:after="0" w:line="240" w:lineRule="auto"/>
                            </w:pPr>
                            <w:r w:rsidRPr="00DA4138">
                              <w:t>L’élève joue à côté de ses pairs puis progressivement avec.</w:t>
                            </w:r>
                          </w:p>
                          <w:p w:rsidR="00DA4138" w:rsidRPr="00DA4138" w:rsidRDefault="00DA4138" w:rsidP="00DA4138">
                            <w:pPr>
                              <w:spacing w:after="0" w:line="240" w:lineRule="auto"/>
                            </w:pPr>
                          </w:p>
                          <w:p w:rsidR="00DA4138" w:rsidRPr="00DA4138" w:rsidRDefault="00DA4138" w:rsidP="00DA4138">
                            <w:pPr>
                              <w:spacing w:after="0" w:line="240" w:lineRule="auto"/>
                            </w:pPr>
                            <w:r w:rsidRPr="00DA4138">
                              <w:t xml:space="preserve">Liberté d’action et d’expérimentation : du réel à l’imaginaire. </w:t>
                            </w:r>
                            <w:r w:rsidR="008D3EAE">
                              <w:t xml:space="preserve"> </w:t>
                            </w:r>
                            <w:r w:rsidRPr="00DA4138">
                              <w:t>Le jeu libre mobilise les connaissances « déjà là » de l’élève.</w:t>
                            </w:r>
                          </w:p>
                          <w:p w:rsidR="00DA4138" w:rsidRDefault="00DA4138" w:rsidP="00DA4138">
                            <w:pPr>
                              <w:spacing w:after="0" w:line="240" w:lineRule="auto"/>
                            </w:pPr>
                          </w:p>
                          <w:p w:rsidR="00DA4138" w:rsidRDefault="00DA4138" w:rsidP="00DA4138">
                            <w:pPr>
                              <w:spacing w:after="0" w:line="240" w:lineRule="auto"/>
                            </w:pPr>
                            <w:r>
                              <w:t xml:space="preserve">2 formes :  </w:t>
                            </w:r>
                          </w:p>
                          <w:p w:rsidR="008D3EAE" w:rsidRDefault="00DA4138" w:rsidP="008D3EAE">
                            <w:pPr>
                              <w:spacing w:after="0" w:line="240" w:lineRule="auto"/>
                            </w:pPr>
                            <w:r w:rsidRPr="00DA4138">
                              <w:rPr>
                                <w:b/>
                              </w:rPr>
                              <w:t>L1</w:t>
                            </w:r>
                            <w:r>
                              <w:t xml:space="preserve"> : l’enseignant n’intervient pas, il observe, diagnostique </w:t>
                            </w:r>
                            <w:r w:rsidR="008D3EAE">
                              <w:t xml:space="preserve"> </w:t>
                            </w:r>
                            <w:r>
                              <w:t>les besoins, évalue les progrès.</w:t>
                            </w:r>
                            <w:r w:rsidR="008D3EAE">
                              <w:t xml:space="preserve"> </w:t>
                            </w:r>
                          </w:p>
                          <w:p w:rsidR="008D3EAE" w:rsidRDefault="008D3EAE" w:rsidP="008D3EAE">
                            <w:pPr>
                              <w:spacing w:after="0" w:line="240" w:lineRule="auto"/>
                            </w:pPr>
                          </w:p>
                          <w:p w:rsidR="00DA4138" w:rsidRDefault="008D3EAE" w:rsidP="008D3EAE">
                            <w:pPr>
                              <w:spacing w:after="0" w:line="240" w:lineRule="auto"/>
                            </w:pPr>
                            <w:r w:rsidRPr="008D3EAE">
                              <w:rPr>
                                <w:b/>
                              </w:rPr>
                              <w:t xml:space="preserve"> L2</w:t>
                            </w:r>
                            <w:r>
                              <w:t> : L</w:t>
                            </w:r>
                            <w:r w:rsidR="00DA4138">
                              <w:t>’enseignant accompa</w:t>
                            </w:r>
                            <w:r>
                              <w:t xml:space="preserve">gne ponctuellement par le geste, </w:t>
                            </w:r>
                            <w:r w:rsidR="00DA4138">
                              <w:t>le  langage, il suscite l’imitation.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7" style="position:absolute;margin-left:-34.15pt;margin-top:12.05pt;width:308.25pt;height:3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" fillcolor="#8064a2 [3207]" strokecolor="white [3201]" strokeweight="3pt">
                <v:shadow on="t" color="black" opacity="24903f" origin=",.5" offset="0,.55556mm"/>
                <v:textbox>
                  <w:txbxContent>
                    <w:p w:rsidR="00DA4138" w:rsidRPr="00DA4138" w:rsidRDefault="00DA4138" w:rsidP="00DA4138">
                      <w:pPr>
                        <w:rPr>
                          <w:b/>
                          <w:color w:val="F79646" w:themeColor="accent6"/>
                          <w:sz w:val="28"/>
                          <w:szCs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A4138">
                        <w:rPr>
                          <w:b/>
                          <w:color w:val="F79646" w:themeColor="accent6"/>
                          <w:sz w:val="28"/>
                          <w:szCs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Le jeu libre </w:t>
                      </w:r>
                    </w:p>
                    <w:p w:rsidR="00DA4138" w:rsidRPr="00DA4138" w:rsidRDefault="00DA4138" w:rsidP="00DA4138">
                      <w:pPr>
                        <w:spacing w:after="0" w:line="240" w:lineRule="auto"/>
                      </w:pPr>
                      <w:r w:rsidRPr="00DA4138">
                        <w:t xml:space="preserve">Des savoirs informels,  incidents, implicites  mais des règles </w:t>
                      </w:r>
                      <w:r w:rsidR="008D3EAE">
                        <w:t xml:space="preserve"> </w:t>
                      </w:r>
                      <w:r w:rsidRPr="00DA4138">
                        <w:t xml:space="preserve">d’utilisation  et de comportement explicites. </w:t>
                      </w:r>
                    </w:p>
                    <w:p w:rsidR="00DA4138" w:rsidRPr="00DA4138" w:rsidRDefault="00DA4138" w:rsidP="00DA4138">
                      <w:pPr>
                        <w:spacing w:after="0" w:line="240" w:lineRule="auto"/>
                      </w:pPr>
                    </w:p>
                    <w:p w:rsidR="00DA4138" w:rsidRPr="00DA4138" w:rsidRDefault="00DA4138" w:rsidP="00DA4138">
                      <w:pPr>
                        <w:spacing w:after="0" w:line="240" w:lineRule="auto"/>
                      </w:pPr>
                      <w:r w:rsidRPr="00DA4138">
                        <w:t xml:space="preserve">Malgré l’appellation « jeu libre », l’enseignant influence le jeu </w:t>
                      </w:r>
                      <w:r w:rsidR="008D3EAE">
                        <w:t xml:space="preserve"> </w:t>
                      </w:r>
                      <w:r w:rsidRPr="00DA4138">
                        <w:t>pa</w:t>
                      </w:r>
                      <w:r w:rsidR="00A47ECD">
                        <w:t xml:space="preserve">r le matériel, l’aménagement, </w:t>
                      </w:r>
                      <w:r w:rsidRPr="00DA4138">
                        <w:t xml:space="preserve">sa participation </w:t>
                      </w:r>
                      <w:r w:rsidR="00A47ECD">
                        <w:t>,</w:t>
                      </w:r>
                      <w:r w:rsidR="008D3EAE">
                        <w:t xml:space="preserve"> </w:t>
                      </w:r>
                      <w:r w:rsidRPr="00DA4138">
                        <w:t>l’accompagnement  du langage.</w:t>
                      </w:r>
                    </w:p>
                    <w:p w:rsidR="00DA4138" w:rsidRPr="00DA4138" w:rsidRDefault="00DA4138" w:rsidP="00DA4138">
                      <w:pPr>
                        <w:spacing w:after="0" w:line="240" w:lineRule="auto"/>
                      </w:pPr>
                    </w:p>
                    <w:p w:rsidR="00DA4138" w:rsidRPr="00DA4138" w:rsidRDefault="00DA4138" w:rsidP="00DA4138">
                      <w:pPr>
                        <w:spacing w:after="0" w:line="240" w:lineRule="auto"/>
                      </w:pPr>
                      <w:r w:rsidRPr="00DA4138">
                        <w:t>L’élève joue à côté de ses pairs puis progressivement avec.</w:t>
                      </w:r>
                    </w:p>
                    <w:p w:rsidR="00DA4138" w:rsidRPr="00DA4138" w:rsidRDefault="00DA4138" w:rsidP="00DA4138">
                      <w:pPr>
                        <w:spacing w:after="0" w:line="240" w:lineRule="auto"/>
                      </w:pPr>
                    </w:p>
                    <w:p w:rsidR="00DA4138" w:rsidRPr="00DA4138" w:rsidRDefault="00DA4138" w:rsidP="00DA4138">
                      <w:pPr>
                        <w:spacing w:after="0" w:line="240" w:lineRule="auto"/>
                      </w:pPr>
                      <w:r w:rsidRPr="00DA4138">
                        <w:t xml:space="preserve">Liberté d’action et d’expérimentation : du réel à l’imaginaire. </w:t>
                      </w:r>
                      <w:r w:rsidR="008D3EAE">
                        <w:t xml:space="preserve"> </w:t>
                      </w:r>
                      <w:r w:rsidRPr="00DA4138">
                        <w:t>Le jeu libre mobilise les connaissances « déjà là » de l’élève.</w:t>
                      </w:r>
                    </w:p>
                    <w:p w:rsidR="00DA4138" w:rsidRDefault="00DA4138" w:rsidP="00DA4138">
                      <w:pPr>
                        <w:spacing w:after="0" w:line="240" w:lineRule="auto"/>
                      </w:pPr>
                    </w:p>
                    <w:p w:rsidR="00DA4138" w:rsidRDefault="00DA4138" w:rsidP="00DA4138">
                      <w:pPr>
                        <w:spacing w:after="0" w:line="240" w:lineRule="auto"/>
                      </w:pPr>
                      <w:r>
                        <w:t xml:space="preserve">2 formes :  </w:t>
                      </w:r>
                    </w:p>
                    <w:p w:rsidR="008D3EAE" w:rsidRDefault="00DA4138" w:rsidP="008D3EAE">
                      <w:pPr>
                        <w:spacing w:after="0" w:line="240" w:lineRule="auto"/>
                      </w:pPr>
                      <w:r w:rsidRPr="00DA4138">
                        <w:rPr>
                          <w:b/>
                        </w:rPr>
                        <w:t>L1</w:t>
                      </w:r>
                      <w:r>
                        <w:t xml:space="preserve"> : l’enseignant n’intervient pas, il observe, diagnostique </w:t>
                      </w:r>
                      <w:r w:rsidR="008D3EAE">
                        <w:t xml:space="preserve"> </w:t>
                      </w:r>
                      <w:r>
                        <w:t>les besoins, évalue les progrès.</w:t>
                      </w:r>
                      <w:r w:rsidR="008D3EAE">
                        <w:t xml:space="preserve"> </w:t>
                      </w:r>
                    </w:p>
                    <w:p w:rsidR="008D3EAE" w:rsidRDefault="008D3EAE" w:rsidP="008D3EAE">
                      <w:pPr>
                        <w:spacing w:after="0" w:line="240" w:lineRule="auto"/>
                      </w:pPr>
                    </w:p>
                    <w:p w:rsidR="00DA4138" w:rsidRDefault="008D3EAE" w:rsidP="008D3EAE">
                      <w:pPr>
                        <w:spacing w:after="0" w:line="240" w:lineRule="auto"/>
                      </w:pPr>
                      <w:r w:rsidRPr="008D3EAE">
                        <w:rPr>
                          <w:b/>
                        </w:rPr>
                        <w:t xml:space="preserve"> L2</w:t>
                      </w:r>
                      <w:r>
                        <w:t> : L</w:t>
                      </w:r>
                      <w:r w:rsidR="00DA4138">
                        <w:t>’enseignant accompa</w:t>
                      </w:r>
                      <w:r>
                        <w:t xml:space="preserve">gne ponctuellement par le geste, </w:t>
                      </w:r>
                      <w:r w:rsidR="00DA4138">
                        <w:t>le  langage, il suscite l’imitation.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EEECE1" w:themeColor="background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4F986" wp14:editId="63B580BD">
                <wp:simplePos x="0" y="0"/>
                <wp:positionH relativeFrom="column">
                  <wp:posOffset>4909820</wp:posOffset>
                </wp:positionH>
                <wp:positionV relativeFrom="paragraph">
                  <wp:posOffset>219710</wp:posOffset>
                </wp:positionV>
                <wp:extent cx="4276725" cy="4429125"/>
                <wp:effectExtent l="76200" t="57150" r="85725" b="1047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44291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138" w:rsidRPr="00DA4138" w:rsidRDefault="00DA4138" w:rsidP="00DA4138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A4138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Le jeu structuré</w:t>
                            </w:r>
                          </w:p>
                          <w:p w:rsidR="00DA4138" w:rsidRPr="00DA4138" w:rsidRDefault="00DA4138" w:rsidP="00DA4138">
                            <w:pPr>
                              <w:jc w:val="center"/>
                            </w:pPr>
                            <w:r w:rsidRPr="00DA4138">
                              <w:t>Des apprentissages explicites, formels :  des objectifs d’enseignement. L’étape action d’une séance d’apprentissage.</w:t>
                            </w:r>
                          </w:p>
                          <w:p w:rsidR="00DA4138" w:rsidRPr="00DA4138" w:rsidRDefault="00DA4138" w:rsidP="00DA4138">
                            <w:pPr>
                              <w:jc w:val="center"/>
                            </w:pPr>
                            <w:r w:rsidRPr="00DA4138">
                              <w:t>L’élève conserve sa liberté d’action  mais expérimente : essais-erreurs-ajustements. Il construit sa p</w:t>
                            </w:r>
                            <w:bookmarkStart w:id="0" w:name="_GoBack"/>
                            <w:bookmarkEnd w:id="0"/>
                            <w:r w:rsidRPr="00DA4138">
                              <w:t xml:space="preserve">ropre expérience </w:t>
                            </w:r>
                          </w:p>
                          <w:p w:rsidR="00DA4138" w:rsidRPr="00DA4138" w:rsidRDefault="00DA4138" w:rsidP="00DA4138">
                            <w:pPr>
                              <w:jc w:val="center"/>
                            </w:pPr>
                            <w:r w:rsidRPr="00DA4138">
                              <w:t xml:space="preserve">2 formes  </w:t>
                            </w:r>
                            <w:r>
                              <w:t xml:space="preserve">- </w:t>
                            </w:r>
                            <w:r w:rsidRPr="00DA4138">
                              <w:t xml:space="preserve">après un temps de latence :  </w:t>
                            </w:r>
                          </w:p>
                          <w:p w:rsidR="00DA4138" w:rsidRPr="00DA4138" w:rsidRDefault="00DA4138" w:rsidP="00DA4138">
                            <w:pPr>
                              <w:jc w:val="center"/>
                            </w:pPr>
                            <w:r w:rsidRPr="00DA4138">
                              <w:rPr>
                                <w:b/>
                              </w:rPr>
                              <w:t xml:space="preserve">S1 </w:t>
                            </w:r>
                            <w:r w:rsidRPr="00DA4138">
                              <w:t xml:space="preserve"> Jeu structuré simple  avec des apprentissages non formalisés  (ex apprendre à jouer à un jeu avec l’enseignant) </w:t>
                            </w:r>
                          </w:p>
                          <w:p w:rsidR="00DA4138" w:rsidRPr="00DA4138" w:rsidRDefault="00DA4138" w:rsidP="00DA4138">
                            <w:pPr>
                              <w:jc w:val="center"/>
                            </w:pPr>
                            <w:r w:rsidRPr="00DA4138">
                              <w:rPr>
                                <w:b/>
                              </w:rPr>
                              <w:t>S2</w:t>
                            </w:r>
                            <w:r w:rsidRPr="00DA4138">
                              <w:t xml:space="preserve"> Jeu structuré avec institutionnalisation des savoirs : des phases de retour réflexif explicites sur la stratégie ou la notion visée. (Comment vais-je procéder ? et  Comment a-t-on fait pour réussir / gagner ?) Garder des traces. A partir de 5 ans.</w:t>
                            </w:r>
                          </w:p>
                          <w:p w:rsidR="00DA4138" w:rsidRDefault="00DA4138" w:rsidP="00DA41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8" style="position:absolute;margin-left:386.6pt;margin-top:17.3pt;width:336.75pt;height:3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" fillcolor="#9bbb59 [3206]" strokecolor="white [3201]" strokeweight="3pt">
                <v:shadow on="t" color="black" opacity="24903f" origin=",.5" offset="0,.55556mm"/>
                <v:textbox>
                  <w:txbxContent>
                    <w:p w:rsidR="00DA4138" w:rsidRPr="00DA4138" w:rsidRDefault="00DA4138" w:rsidP="00DA4138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:szCs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A4138">
                        <w:rPr>
                          <w:b/>
                          <w:color w:val="F79646" w:themeColor="accent6"/>
                          <w:sz w:val="28"/>
                          <w:szCs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Le jeu structuré</w:t>
                      </w:r>
                    </w:p>
                    <w:p w:rsidR="00DA4138" w:rsidRPr="00DA4138" w:rsidRDefault="00DA4138" w:rsidP="00DA4138">
                      <w:pPr>
                        <w:jc w:val="center"/>
                      </w:pPr>
                      <w:r w:rsidRPr="00DA4138">
                        <w:t>Des apprentissages explicites, formels :  des objectifs d’enseignement. L’étape action d’une séance d’apprentissage.</w:t>
                      </w:r>
                    </w:p>
                    <w:p w:rsidR="00DA4138" w:rsidRPr="00DA4138" w:rsidRDefault="00DA4138" w:rsidP="00DA4138">
                      <w:pPr>
                        <w:jc w:val="center"/>
                      </w:pPr>
                      <w:r w:rsidRPr="00DA4138">
                        <w:t>L’élève conserve sa liberté d’action  mais expérimente : essais-erreurs-ajustements. Il construit sa p</w:t>
                      </w:r>
                      <w:bookmarkStart w:id="1" w:name="_GoBack"/>
                      <w:bookmarkEnd w:id="1"/>
                      <w:r w:rsidRPr="00DA4138">
                        <w:t xml:space="preserve">ropre expérience </w:t>
                      </w:r>
                    </w:p>
                    <w:p w:rsidR="00DA4138" w:rsidRPr="00DA4138" w:rsidRDefault="00DA4138" w:rsidP="00DA4138">
                      <w:pPr>
                        <w:jc w:val="center"/>
                      </w:pPr>
                      <w:r w:rsidRPr="00DA4138">
                        <w:t xml:space="preserve">2 formes  </w:t>
                      </w:r>
                      <w:r>
                        <w:t xml:space="preserve">- </w:t>
                      </w:r>
                      <w:r w:rsidRPr="00DA4138">
                        <w:t xml:space="preserve">après un temps de latence :  </w:t>
                      </w:r>
                    </w:p>
                    <w:p w:rsidR="00DA4138" w:rsidRPr="00DA4138" w:rsidRDefault="00DA4138" w:rsidP="00DA4138">
                      <w:pPr>
                        <w:jc w:val="center"/>
                      </w:pPr>
                      <w:r w:rsidRPr="00DA4138">
                        <w:rPr>
                          <w:b/>
                        </w:rPr>
                        <w:t xml:space="preserve">S1 </w:t>
                      </w:r>
                      <w:r w:rsidRPr="00DA4138">
                        <w:t xml:space="preserve"> Jeu structuré simple  avec des apprentissages non formalisés  (ex apprendre à jouer à un jeu avec l’enseignant) </w:t>
                      </w:r>
                    </w:p>
                    <w:p w:rsidR="00DA4138" w:rsidRPr="00DA4138" w:rsidRDefault="00DA4138" w:rsidP="00DA4138">
                      <w:pPr>
                        <w:jc w:val="center"/>
                      </w:pPr>
                      <w:r w:rsidRPr="00DA4138">
                        <w:rPr>
                          <w:b/>
                        </w:rPr>
                        <w:t>S2</w:t>
                      </w:r>
                      <w:r w:rsidRPr="00DA4138">
                        <w:t xml:space="preserve"> Jeu structuré avec institutionnalisation des savoirs : des phases de retour réflexif explicites sur la stratégie ou la notion visée. (Comment vais-je procéder ? et  Comment a-t-on fait pour réussir / gagner ?) Garder des traces. A partir de 5 ans.</w:t>
                      </w:r>
                    </w:p>
                    <w:p w:rsidR="00DA4138" w:rsidRDefault="00DA4138" w:rsidP="00DA41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A4138" w:rsidRDefault="00DA4138">
      <w:pPr>
        <w:rPr>
          <w:outline/>
          <w:color w:val="4F81BD" w:themeColor="accent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A4138" w:rsidRDefault="00DA4138">
      <w:pPr>
        <w:rPr>
          <w:outline/>
          <w:color w:val="4F81BD" w:themeColor="accent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A4138" w:rsidRDefault="00DA4138">
      <w:pPr>
        <w:rPr>
          <w:outline/>
          <w:color w:val="4F81BD" w:themeColor="accent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A4138" w:rsidRDefault="00DA4138">
      <w:pPr>
        <w:rPr>
          <w:outline/>
          <w:color w:val="4F81BD" w:themeColor="accent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A4138" w:rsidRDefault="00336911">
      <w:pPr>
        <w:rPr>
          <w:outline/>
          <w:color w:val="4F81BD" w:themeColor="accent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outline/>
          <w:noProof/>
          <w:color w:val="FFFFFF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68357" wp14:editId="15D9689D">
                <wp:simplePos x="0" y="0"/>
                <wp:positionH relativeFrom="column">
                  <wp:posOffset>3929380</wp:posOffset>
                </wp:positionH>
                <wp:positionV relativeFrom="paragraph">
                  <wp:posOffset>39370</wp:posOffset>
                </wp:positionV>
                <wp:extent cx="790575" cy="733425"/>
                <wp:effectExtent l="0" t="19050" r="47625" b="47625"/>
                <wp:wrapNone/>
                <wp:docPr id="5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334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5" o:spid="_x0000_s1026" type="#_x0000_t13" style="position:absolute;margin-left:309.4pt;margin-top:3.1pt;width:62.25pt;height:5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" adj="11581" fillcolor="#4f81bd [3204]" strokecolor="#243f60 [1604]" strokeweight="2pt"/>
            </w:pict>
          </mc:Fallback>
        </mc:AlternateContent>
      </w:r>
    </w:p>
    <w:p w:rsidR="00DA4138" w:rsidRDefault="00DA4138">
      <w:pPr>
        <w:rPr>
          <w:outline/>
          <w:color w:val="4F81BD" w:themeColor="accent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A4138" w:rsidRDefault="00DA4138">
      <w:pPr>
        <w:rPr>
          <w:outline/>
          <w:color w:val="4F81BD" w:themeColor="accent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A4138" w:rsidRDefault="00336911">
      <w:pPr>
        <w:rPr>
          <w:outline/>
          <w:color w:val="4F81BD" w:themeColor="accent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fr-FR"/>
        </w:rPr>
        <w:drawing>
          <wp:inline distT="0" distB="0" distL="0" distR="0" wp14:anchorId="0D19EE26">
            <wp:extent cx="822960" cy="109855"/>
            <wp:effectExtent l="0" t="0" r="0" b="444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138" w:rsidRDefault="00DA4138">
      <w:pPr>
        <w:rPr>
          <w:outline/>
          <w:color w:val="4F81BD" w:themeColor="accent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A4138" w:rsidRDefault="00DA4138">
      <w:pPr>
        <w:rPr>
          <w:outline/>
          <w:color w:val="4F81BD" w:themeColor="accent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A4138" w:rsidRDefault="00DA4138">
      <w:pPr>
        <w:rPr>
          <w:outline/>
          <w:color w:val="4F81BD" w:themeColor="accent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A4138" w:rsidRDefault="00DA4138">
      <w:pPr>
        <w:rPr>
          <w:outline/>
          <w:color w:val="4F81BD" w:themeColor="accent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336911" w:rsidRDefault="00336911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2"/>
        <w:gridCol w:w="7072"/>
      </w:tblGrid>
      <w:tr w:rsidR="00331203" w:rsidTr="000A64AB">
        <w:tc>
          <w:tcPr>
            <w:tcW w:w="7072" w:type="dxa"/>
          </w:tcPr>
          <w:p w:rsidR="000A64AB" w:rsidRDefault="00331203" w:rsidP="00736C08">
            <w:pPr>
              <w:rPr>
                <w:b/>
                <w:noProof/>
                <w:color w:val="F79646" w:themeColor="accent6"/>
                <w:sz w:val="28"/>
                <w:szCs w:val="28"/>
                <w:lang w:eastAsia="fr-F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</w:pPr>
            <w:r w:rsidRPr="000A64AB">
              <w:rPr>
                <w:b/>
                <w:noProof/>
                <w:color w:val="F79646" w:themeColor="accent6"/>
                <w:sz w:val="28"/>
                <w:szCs w:val="28"/>
                <w:lang w:eastAsia="fr-F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lastRenderedPageBreak/>
              <w:t xml:space="preserve">Le  jeu  d’exploration </w:t>
            </w:r>
          </w:p>
          <w:p w:rsidR="00876C84" w:rsidRDefault="00876C84" w:rsidP="000A64AB">
            <w:pPr>
              <w:rPr>
                <w:noProof/>
                <w:lang w:eastAsia="fr-FR"/>
              </w:rPr>
            </w:pPr>
          </w:p>
          <w:p w:rsidR="00931AB5" w:rsidRDefault="00931AB5" w:rsidP="000A64AB">
            <w:pPr>
              <w:rPr>
                <w:noProof/>
                <w:lang w:eastAsia="fr-FR"/>
              </w:rPr>
            </w:pPr>
          </w:p>
          <w:p w:rsidR="001F634B" w:rsidRDefault="000A64AB" w:rsidP="000A64AB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Le </w:t>
            </w:r>
            <w:r w:rsidR="001F634B">
              <w:rPr>
                <w:noProof/>
                <w:lang w:eastAsia="fr-FR"/>
              </w:rPr>
              <w:t>terme recouvre : jeux de manipulation, jeux fonctionnels, jeux sensori-moteurs, jeux d’expérimentations, de découvertes, de rencontres</w:t>
            </w:r>
            <w:r w:rsidR="00876C84">
              <w:rPr>
                <w:noProof/>
                <w:lang w:eastAsia="fr-FR"/>
              </w:rPr>
              <w:t xml:space="preserve">, d’exercice (répétition d’une action pour en repérer les effets).  </w:t>
            </w:r>
          </w:p>
          <w:p w:rsidR="00876C84" w:rsidRDefault="00876C84" w:rsidP="000A64AB">
            <w:pPr>
              <w:rPr>
                <w:i/>
                <w:noProof/>
                <w:lang w:eastAsia="fr-FR"/>
              </w:rPr>
            </w:pPr>
          </w:p>
          <w:p w:rsidR="00876C84" w:rsidRPr="00931AB5" w:rsidRDefault="001F634B" w:rsidP="00876C84">
            <w:pPr>
              <w:rPr>
                <w:i/>
                <w:noProof/>
                <w:lang w:eastAsia="fr-FR"/>
              </w:rPr>
            </w:pPr>
            <w:r w:rsidRPr="00876C84">
              <w:rPr>
                <w:i/>
                <w:noProof/>
                <w:lang w:eastAsia="fr-FR"/>
              </w:rPr>
              <w:t>L’élève interagit avec son environnement lmatériel et /ou social : il « apprend » cet environnement : découvrir son pouvoir à agir sur les choses et les autres, capacité à exécuter des mouvements et à agir sur le monde.</w:t>
            </w:r>
            <w:r w:rsidR="00931AB5">
              <w:rPr>
                <w:i/>
                <w:noProof/>
                <w:lang w:eastAsia="fr-FR"/>
              </w:rPr>
              <w:t xml:space="preserve"> Développement sensoriel et moteur.</w:t>
            </w:r>
            <w:r w:rsidR="00931AB5" w:rsidRPr="00931AB5">
              <w:rPr>
                <w:i/>
                <w:noProof/>
                <w:lang w:eastAsia="fr-FR"/>
              </w:rPr>
              <w:t>Grande d</w:t>
            </w:r>
            <w:r w:rsidR="00876C84" w:rsidRPr="00931AB5">
              <w:rPr>
                <w:i/>
                <w:noProof/>
                <w:lang w:eastAsia="fr-FR"/>
              </w:rPr>
              <w:t>imension de plaisir.</w:t>
            </w:r>
            <w:r w:rsidR="00931AB5" w:rsidRPr="00931AB5">
              <w:rPr>
                <w:i/>
                <w:noProof/>
                <w:lang w:eastAsia="fr-FR"/>
              </w:rPr>
              <w:t xml:space="preserve"> Formation de représentations initiales.</w:t>
            </w:r>
          </w:p>
          <w:p w:rsidR="00876C84" w:rsidRDefault="00876C84" w:rsidP="00736C08">
            <w:pPr>
              <w:rPr>
                <w:noProof/>
                <w:lang w:eastAsia="fr-FR"/>
              </w:rPr>
            </w:pPr>
          </w:p>
          <w:p w:rsidR="000A64AB" w:rsidRPr="00931AB5" w:rsidRDefault="00876C84" w:rsidP="00736C08">
            <w:pPr>
              <w:rPr>
                <w:noProof/>
                <w:lang w:eastAsia="fr-FR"/>
              </w:rPr>
            </w:pPr>
            <w:r w:rsidRPr="00931AB5">
              <w:rPr>
                <w:noProof/>
                <w:lang w:eastAsia="fr-FR"/>
              </w:rPr>
              <w:t>Ils débutent dès le premier âge , ce sont des jeux libre. Générant des apprentissages informels, ils sont difficilement évaluables et souvent perçus comme perte de temps.</w:t>
            </w:r>
          </w:p>
          <w:p w:rsidR="00876C84" w:rsidRDefault="00876C84" w:rsidP="00736C08">
            <w:pPr>
              <w:rPr>
                <w:i/>
                <w:noProof/>
                <w:lang w:eastAsia="fr-FR"/>
              </w:rPr>
            </w:pPr>
          </w:p>
          <w:p w:rsidR="00931AB5" w:rsidRDefault="00876C84" w:rsidP="00736C08">
            <w:pPr>
              <w:rPr>
                <w:noProof/>
                <w:lang w:eastAsia="fr-FR"/>
              </w:rPr>
            </w:pPr>
            <w:r w:rsidRPr="00931AB5">
              <w:rPr>
                <w:i/>
                <w:noProof/>
                <w:lang w:eastAsia="fr-FR"/>
              </w:rPr>
              <w:t xml:space="preserve">A l’accueil, temps de récréation, après avoir terminé une activité,  première partie de séance </w:t>
            </w:r>
            <w:r w:rsidR="00931AB5" w:rsidRPr="00931AB5">
              <w:rPr>
                <w:i/>
                <w:noProof/>
                <w:lang w:eastAsia="fr-FR"/>
              </w:rPr>
              <w:t>d’acticités physiques, ateliers de manipulation ou d’appropriation de matériel, exploration plastique</w:t>
            </w:r>
            <w:r w:rsidR="00931AB5">
              <w:rPr>
                <w:noProof/>
                <w:lang w:eastAsia="fr-FR"/>
              </w:rPr>
              <w:t>.</w:t>
            </w:r>
          </w:p>
          <w:p w:rsidR="00931AB5" w:rsidRDefault="00931AB5" w:rsidP="00736C08">
            <w:pPr>
              <w:rPr>
                <w:noProof/>
                <w:lang w:eastAsia="fr-FR"/>
              </w:rPr>
            </w:pPr>
          </w:p>
          <w:p w:rsidR="00331203" w:rsidRPr="00931AB5" w:rsidRDefault="00931AB5" w:rsidP="00736C08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</w:t>
            </w:r>
            <w:r w:rsidRPr="00931AB5">
              <w:rPr>
                <w:noProof/>
                <w:lang w:eastAsia="fr-FR"/>
              </w:rPr>
              <w:t>Les classes qui proposent des temps d’exploration tirent de nombreux constats positifs lors des séances consacrées à la construction des savoirs :</w:t>
            </w:r>
          </w:p>
          <w:p w:rsidR="00931AB5" w:rsidRPr="00931AB5" w:rsidRDefault="00931AB5" w:rsidP="00736C08">
            <w:pPr>
              <w:rPr>
                <w:noProof/>
                <w:lang w:eastAsia="fr-FR"/>
              </w:rPr>
            </w:pPr>
            <w:r w:rsidRPr="00931AB5">
              <w:rPr>
                <w:noProof/>
                <w:lang w:eastAsia="fr-FR"/>
              </w:rPr>
              <w:t>-meilleure motivation et adhésion</w:t>
            </w:r>
          </w:p>
          <w:p w:rsidR="00931AB5" w:rsidRPr="00931AB5" w:rsidRDefault="00931AB5" w:rsidP="00736C08">
            <w:pPr>
              <w:rPr>
                <w:noProof/>
                <w:lang w:eastAsia="fr-FR"/>
              </w:rPr>
            </w:pPr>
            <w:r w:rsidRPr="00931AB5">
              <w:rPr>
                <w:noProof/>
                <w:lang w:eastAsia="fr-FR"/>
              </w:rPr>
              <w:t xml:space="preserve">- meilleure compréhension du contexte </w:t>
            </w:r>
          </w:p>
          <w:p w:rsidR="00931AB5" w:rsidRPr="00931AB5" w:rsidRDefault="00931AB5" w:rsidP="00736C08">
            <w:pPr>
              <w:rPr>
                <w:noProof/>
                <w:lang w:eastAsia="fr-FR"/>
              </w:rPr>
            </w:pPr>
            <w:r w:rsidRPr="00931AB5">
              <w:rPr>
                <w:noProof/>
                <w:lang w:eastAsia="fr-FR"/>
              </w:rPr>
              <w:t xml:space="preserve">-meilleure mémorisation </w:t>
            </w:r>
          </w:p>
          <w:p w:rsidR="00931AB5" w:rsidRPr="00931AB5" w:rsidRDefault="00931AB5" w:rsidP="00736C08">
            <w:pPr>
              <w:rPr>
                <w:noProof/>
                <w:lang w:eastAsia="fr-FR"/>
              </w:rPr>
            </w:pPr>
            <w:r w:rsidRPr="00931AB5">
              <w:rPr>
                <w:noProof/>
                <w:lang w:eastAsia="fr-FR"/>
              </w:rPr>
              <w:t xml:space="preserve">-meilleure mise en lien avec des savoirs déjà acquis.  </w:t>
            </w:r>
          </w:p>
          <w:p w:rsidR="00331203" w:rsidRDefault="00331203" w:rsidP="00736C08">
            <w:pPr>
              <w:rPr>
                <w:noProof/>
                <w:lang w:eastAsia="fr-FR"/>
              </w:rPr>
            </w:pPr>
          </w:p>
          <w:p w:rsidR="00331203" w:rsidRDefault="00331203" w:rsidP="00736C08">
            <w:pPr>
              <w:rPr>
                <w:noProof/>
                <w:lang w:eastAsia="fr-FR"/>
              </w:rPr>
            </w:pPr>
          </w:p>
          <w:p w:rsidR="00331203" w:rsidRDefault="00331203" w:rsidP="00736C08">
            <w:pPr>
              <w:rPr>
                <w:noProof/>
                <w:lang w:eastAsia="fr-FR"/>
              </w:rPr>
            </w:pPr>
          </w:p>
          <w:p w:rsidR="00331203" w:rsidRDefault="00331203" w:rsidP="00736C08">
            <w:pPr>
              <w:rPr>
                <w:noProof/>
                <w:lang w:eastAsia="fr-FR"/>
              </w:rPr>
            </w:pPr>
          </w:p>
          <w:p w:rsidR="00331203" w:rsidRDefault="00331203" w:rsidP="00736C08">
            <w:pPr>
              <w:rPr>
                <w:noProof/>
                <w:lang w:eastAsia="fr-FR"/>
              </w:rPr>
            </w:pPr>
          </w:p>
        </w:tc>
        <w:tc>
          <w:tcPr>
            <w:tcW w:w="7072" w:type="dxa"/>
          </w:tcPr>
          <w:p w:rsidR="00331203" w:rsidRPr="000A64AB" w:rsidRDefault="00331203" w:rsidP="00736C08">
            <w:pPr>
              <w:rPr>
                <w:b/>
                <w:noProof/>
                <w:color w:val="F79646" w:themeColor="accent6"/>
                <w:sz w:val="28"/>
                <w:szCs w:val="28"/>
                <w:lang w:eastAsia="fr-F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</w:pPr>
            <w:r w:rsidRPr="000A64AB">
              <w:rPr>
                <w:b/>
                <w:noProof/>
                <w:color w:val="F79646" w:themeColor="accent6"/>
                <w:sz w:val="28"/>
                <w:szCs w:val="28"/>
                <w:lang w:eastAsia="fr-F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 xml:space="preserve">Le jeu symbolique </w:t>
            </w:r>
          </w:p>
          <w:p w:rsidR="00876C84" w:rsidRDefault="00876C84" w:rsidP="00736C08">
            <w:pPr>
              <w:rPr>
                <w:noProof/>
                <w:lang w:eastAsia="fr-FR"/>
              </w:rPr>
            </w:pPr>
          </w:p>
          <w:p w:rsidR="00931AB5" w:rsidRDefault="00931AB5" w:rsidP="00736C08">
            <w:pPr>
              <w:rPr>
                <w:noProof/>
                <w:lang w:eastAsia="fr-FR"/>
              </w:rPr>
            </w:pPr>
          </w:p>
          <w:p w:rsidR="00331203" w:rsidRDefault="000A64AB" w:rsidP="00736C08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Le </w:t>
            </w:r>
            <w:r w:rsidR="001F634B">
              <w:rPr>
                <w:noProof/>
                <w:lang w:eastAsia="fr-FR"/>
              </w:rPr>
              <w:t>terme recouvre : jeux d’imitation, de « faire semblant », de fiction, les jeux de rôle, de mise</w:t>
            </w:r>
            <w:r w:rsidR="00A82949">
              <w:rPr>
                <w:noProof/>
                <w:lang w:eastAsia="fr-FR"/>
              </w:rPr>
              <w:t xml:space="preserve"> en scène, les jeux dramatiques. Au moyen de  maquettes, d’espaces dédiés, marionnettes, déguisements… </w:t>
            </w:r>
            <w:r w:rsidR="00876C84">
              <w:rPr>
                <w:noProof/>
                <w:lang w:eastAsia="fr-FR"/>
              </w:rPr>
              <w:t xml:space="preserve"> </w:t>
            </w:r>
          </w:p>
          <w:p w:rsidR="00876C84" w:rsidRDefault="00876C84" w:rsidP="00736C08">
            <w:pPr>
              <w:rPr>
                <w:i/>
                <w:noProof/>
                <w:lang w:eastAsia="fr-FR"/>
              </w:rPr>
            </w:pPr>
          </w:p>
          <w:p w:rsidR="00A82949" w:rsidRPr="00A82949" w:rsidRDefault="00A82949" w:rsidP="00736C08">
            <w:pPr>
              <w:rPr>
                <w:i/>
                <w:noProof/>
                <w:lang w:eastAsia="fr-FR"/>
              </w:rPr>
            </w:pPr>
            <w:r w:rsidRPr="00A82949">
              <w:rPr>
                <w:i/>
                <w:noProof/>
                <w:lang w:eastAsia="fr-FR"/>
              </w:rPr>
              <w:t xml:space="preserve">Grande dimension psycho-affective. </w:t>
            </w:r>
          </w:p>
          <w:p w:rsidR="00876C84" w:rsidRDefault="00876C84" w:rsidP="00736C08">
            <w:pPr>
              <w:rPr>
                <w:noProof/>
                <w:lang w:eastAsia="fr-FR"/>
              </w:rPr>
            </w:pPr>
          </w:p>
          <w:p w:rsidR="00A82949" w:rsidRDefault="009538D2" w:rsidP="00736C08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La fonction symbolique traduit la cap</w:t>
            </w:r>
            <w:r w:rsidR="00A82949">
              <w:rPr>
                <w:noProof/>
                <w:lang w:eastAsia="fr-FR"/>
              </w:rPr>
              <w:t>a</w:t>
            </w:r>
            <w:r>
              <w:rPr>
                <w:noProof/>
                <w:lang w:eastAsia="fr-FR"/>
              </w:rPr>
              <w:t xml:space="preserve">cité d’évoquer des objets, des comportements ou des situations non visibles (cachées, hors de portée visuelle, vécues auparavant) au moyen de symboles ou de signes. </w:t>
            </w:r>
            <w:r w:rsidR="001F634B">
              <w:rPr>
                <w:noProof/>
                <w:lang w:eastAsia="fr-FR"/>
              </w:rPr>
              <w:t>L’élève réinterprète la réalité de son vécu puis invente ses propres scénarios en</w:t>
            </w:r>
            <w:r>
              <w:rPr>
                <w:noProof/>
                <w:lang w:eastAsia="fr-FR"/>
              </w:rPr>
              <w:t xml:space="preserve"> choisissant les rôles et en do</w:t>
            </w:r>
            <w:r w:rsidR="001F634B">
              <w:rPr>
                <w:noProof/>
                <w:lang w:eastAsia="fr-FR"/>
              </w:rPr>
              <w:t>nnant une fonction aux objets.</w:t>
            </w:r>
          </w:p>
          <w:p w:rsidR="00876C84" w:rsidRDefault="00876C84" w:rsidP="00736C08">
            <w:pPr>
              <w:rPr>
                <w:i/>
                <w:noProof/>
                <w:lang w:eastAsia="fr-FR"/>
              </w:rPr>
            </w:pPr>
          </w:p>
          <w:p w:rsidR="001F634B" w:rsidRPr="00A82949" w:rsidRDefault="009538D2" w:rsidP="00736C08">
            <w:pPr>
              <w:rPr>
                <w:i/>
                <w:noProof/>
                <w:lang w:eastAsia="fr-FR"/>
              </w:rPr>
            </w:pPr>
            <w:r w:rsidRPr="00A82949">
              <w:rPr>
                <w:i/>
                <w:noProof/>
                <w:lang w:eastAsia="fr-FR"/>
              </w:rPr>
              <w:t>Ce processus permet à l’enfant de résoudre ses conflits internes pour une adaptation harmonieuse au monde.  Il</w:t>
            </w:r>
            <w:r w:rsidR="00EB19C4" w:rsidRPr="00A82949">
              <w:rPr>
                <w:i/>
                <w:noProof/>
                <w:lang w:eastAsia="fr-FR"/>
              </w:rPr>
              <w:t xml:space="preserve"> apprend qu’il peut avoir des sentiments , des intentions et des points de vue différents des autres et </w:t>
            </w:r>
            <w:r w:rsidR="001F634B" w:rsidRPr="00A82949">
              <w:rPr>
                <w:i/>
                <w:noProof/>
                <w:lang w:eastAsia="fr-FR"/>
              </w:rPr>
              <w:t>se construit comme individu autonome et capable de prendre sa place au sein du groupe (actes – langage).</w:t>
            </w:r>
          </w:p>
          <w:p w:rsidR="00876C84" w:rsidRDefault="00876C84" w:rsidP="00736C08">
            <w:pPr>
              <w:rPr>
                <w:noProof/>
                <w:lang w:eastAsia="fr-FR"/>
              </w:rPr>
            </w:pPr>
          </w:p>
          <w:p w:rsidR="00331203" w:rsidRDefault="001F634B" w:rsidP="00736C08">
            <w:pPr>
              <w:rPr>
                <w:noProof/>
                <w:lang w:eastAsia="fr-FR"/>
              </w:rPr>
            </w:pPr>
            <w:r w:rsidRPr="00A82949">
              <w:rPr>
                <w:noProof/>
                <w:lang w:eastAsia="fr-FR"/>
              </w:rPr>
              <w:t>L’enfant commence par l’imitation immédiate jusqu’à environ 3 ans puis s’engage dans les jeux de « faire semblant » (imitation différée). Les premiers jeux de rôles arrivent vers 4 ans.</w:t>
            </w:r>
          </w:p>
          <w:p w:rsidR="00876C84" w:rsidRDefault="00876C84" w:rsidP="00736C08">
            <w:pPr>
              <w:rPr>
                <w:noProof/>
                <w:lang w:eastAsia="fr-FR"/>
              </w:rPr>
            </w:pPr>
          </w:p>
        </w:tc>
      </w:tr>
      <w:tr w:rsidR="00331203" w:rsidTr="000A64AB">
        <w:tc>
          <w:tcPr>
            <w:tcW w:w="7072" w:type="dxa"/>
          </w:tcPr>
          <w:p w:rsidR="00331203" w:rsidRDefault="00331203" w:rsidP="00736C08">
            <w:pPr>
              <w:rPr>
                <w:b/>
                <w:noProof/>
                <w:color w:val="F79646" w:themeColor="accent6"/>
                <w:sz w:val="28"/>
                <w:szCs w:val="28"/>
                <w:lang w:eastAsia="fr-F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</w:pPr>
            <w:r w:rsidRPr="000A64AB">
              <w:rPr>
                <w:b/>
                <w:noProof/>
                <w:color w:val="F79646" w:themeColor="accent6"/>
                <w:sz w:val="28"/>
                <w:szCs w:val="28"/>
                <w:lang w:eastAsia="fr-F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lastRenderedPageBreak/>
              <w:t xml:space="preserve">Le jeu de construction </w:t>
            </w:r>
          </w:p>
          <w:p w:rsidR="00931AB5" w:rsidRDefault="00931AB5" w:rsidP="000A64AB">
            <w:pPr>
              <w:rPr>
                <w:noProof/>
                <w:lang w:eastAsia="fr-FR"/>
              </w:rPr>
            </w:pPr>
          </w:p>
          <w:p w:rsidR="00931AB5" w:rsidRDefault="00931AB5" w:rsidP="000A64AB">
            <w:pPr>
              <w:rPr>
                <w:noProof/>
                <w:lang w:eastAsia="fr-FR"/>
              </w:rPr>
            </w:pPr>
          </w:p>
          <w:p w:rsidR="00A75CB8" w:rsidRDefault="001F634B" w:rsidP="000A64AB">
            <w:pPr>
              <w:rPr>
                <w:i/>
                <w:noProof/>
                <w:lang w:eastAsia="fr-FR"/>
              </w:rPr>
            </w:pPr>
            <w:r>
              <w:rPr>
                <w:noProof/>
                <w:lang w:eastAsia="fr-FR"/>
              </w:rPr>
              <w:t>Le terme recouvre</w:t>
            </w:r>
            <w:r w:rsidR="00A3066F">
              <w:rPr>
                <w:noProof/>
                <w:lang w:eastAsia="fr-FR"/>
              </w:rPr>
              <w:t> :</w:t>
            </w:r>
            <w:r>
              <w:rPr>
                <w:noProof/>
                <w:lang w:eastAsia="fr-FR"/>
              </w:rPr>
              <w:t xml:space="preserve"> les jeux d’assemblages, de fabrication</w:t>
            </w:r>
            <w:r w:rsidR="00A75CB8">
              <w:rPr>
                <w:noProof/>
                <w:lang w:eastAsia="fr-FR"/>
              </w:rPr>
              <w:t xml:space="preserve">, d’emboîtements, empilement, juxtaposition. </w:t>
            </w:r>
            <w:r>
              <w:rPr>
                <w:noProof/>
                <w:lang w:eastAsia="fr-FR"/>
              </w:rPr>
              <w:t xml:space="preserve"> </w:t>
            </w:r>
            <w:r w:rsidR="00A75CB8">
              <w:rPr>
                <w:noProof/>
                <w:lang w:eastAsia="fr-FR"/>
              </w:rPr>
              <w:t xml:space="preserve">A plat ou en volume, dont les </w:t>
            </w:r>
            <w:r w:rsidR="00A75CB8" w:rsidRPr="00A75CB8">
              <w:rPr>
                <w:noProof/>
                <w:lang w:eastAsia="fr-FR"/>
              </w:rPr>
              <w:t>éléments comportent ou non des dispositifs de liaison fixe</w:t>
            </w:r>
            <w:r w:rsidR="00A75CB8">
              <w:rPr>
                <w:noProof/>
                <w:lang w:eastAsia="fr-FR"/>
              </w:rPr>
              <w:t>s</w:t>
            </w:r>
            <w:r w:rsidR="00A75CB8" w:rsidRPr="00A75CB8">
              <w:rPr>
                <w:noProof/>
                <w:lang w:eastAsia="fr-FR"/>
              </w:rPr>
              <w:t>/articulé</w:t>
            </w:r>
            <w:r w:rsidR="00A75CB8">
              <w:rPr>
                <w:noProof/>
                <w:lang w:eastAsia="fr-FR"/>
              </w:rPr>
              <w:t>s</w:t>
            </w:r>
            <w:r w:rsidR="00A75CB8" w:rsidRPr="00E35C75">
              <w:rPr>
                <w:noProof/>
                <w:lang w:eastAsia="fr-FR"/>
              </w:rPr>
              <w:t xml:space="preserve">. </w:t>
            </w:r>
            <w:r w:rsidR="00E35C75">
              <w:rPr>
                <w:noProof/>
                <w:lang w:eastAsia="fr-FR"/>
              </w:rPr>
              <w:t xml:space="preserve">Algorythmes et géométrie, représentations de l’espace. </w:t>
            </w:r>
          </w:p>
          <w:p w:rsidR="001F634B" w:rsidRDefault="001F634B" w:rsidP="000A64AB">
            <w:pPr>
              <w:rPr>
                <w:noProof/>
                <w:lang w:eastAsia="fr-FR"/>
              </w:rPr>
            </w:pPr>
          </w:p>
          <w:p w:rsidR="000A64AB" w:rsidRDefault="001F634B" w:rsidP="000A64AB">
            <w:pPr>
              <w:rPr>
                <w:noProof/>
                <w:lang w:eastAsia="fr-FR"/>
              </w:rPr>
            </w:pPr>
            <w:r w:rsidRPr="004866A1">
              <w:rPr>
                <w:i/>
                <w:noProof/>
                <w:lang w:eastAsia="fr-FR"/>
              </w:rPr>
              <w:t xml:space="preserve">L’élève utilise du matériel pour construire ou créer des objets. Il développe sa capacité créatrice. Il se confronte au monde </w:t>
            </w:r>
            <w:r w:rsidR="00A3066F" w:rsidRPr="004866A1">
              <w:rPr>
                <w:i/>
                <w:noProof/>
                <w:lang w:eastAsia="fr-FR"/>
              </w:rPr>
              <w:t>et à ses lois</w:t>
            </w:r>
            <w:r w:rsidR="004866A1" w:rsidRPr="004866A1">
              <w:rPr>
                <w:i/>
                <w:noProof/>
                <w:lang w:eastAsia="fr-FR"/>
              </w:rPr>
              <w:t xml:space="preserve"> et phénomènes physiques</w:t>
            </w:r>
            <w:r w:rsidR="00A3066F" w:rsidRPr="004866A1">
              <w:rPr>
                <w:i/>
                <w:noProof/>
                <w:lang w:eastAsia="fr-FR"/>
              </w:rPr>
              <w:t xml:space="preserve"> . Il développe des habiletés et des stratégies pour mettre en relation son projet et  l’environnement dont il dispose</w:t>
            </w:r>
            <w:r w:rsidR="00A3066F">
              <w:rPr>
                <w:noProof/>
                <w:lang w:eastAsia="fr-FR"/>
              </w:rPr>
              <w:t xml:space="preserve">. </w:t>
            </w:r>
          </w:p>
          <w:p w:rsidR="00A75CB8" w:rsidRDefault="00A75CB8" w:rsidP="000A64AB">
            <w:pPr>
              <w:rPr>
                <w:noProof/>
                <w:lang w:eastAsia="fr-FR"/>
              </w:rPr>
            </w:pPr>
          </w:p>
          <w:p w:rsidR="004866A1" w:rsidRPr="00546B73" w:rsidRDefault="00546B73" w:rsidP="000A64AB">
            <w:pPr>
              <w:rPr>
                <w:noProof/>
                <w:lang w:eastAsia="fr-FR"/>
              </w:rPr>
            </w:pPr>
            <w:r w:rsidRPr="00546B73">
              <w:rPr>
                <w:noProof/>
                <w:lang w:eastAsia="fr-FR"/>
              </w:rPr>
              <w:t>L</w:t>
            </w:r>
            <w:r>
              <w:rPr>
                <w:noProof/>
                <w:lang w:eastAsia="fr-FR"/>
              </w:rPr>
              <w:t xml:space="preserve">’élève imite </w:t>
            </w:r>
            <w:r w:rsidRPr="00546B73">
              <w:rPr>
                <w:noProof/>
                <w:lang w:eastAsia="fr-FR"/>
              </w:rPr>
              <w:t xml:space="preserve"> avant de construire</w:t>
            </w:r>
            <w:r>
              <w:rPr>
                <w:noProof/>
                <w:lang w:eastAsia="fr-FR"/>
              </w:rPr>
              <w:t>.</w:t>
            </w:r>
            <w:r w:rsidRPr="00546B73">
              <w:rPr>
                <w:noProof/>
                <w:lang w:eastAsia="fr-FR"/>
              </w:rPr>
              <w:t> </w:t>
            </w:r>
            <w:r>
              <w:rPr>
                <w:noProof/>
                <w:lang w:eastAsia="fr-FR"/>
              </w:rPr>
              <w:t xml:space="preserve"> </w:t>
            </w:r>
            <w:r w:rsidR="00A75CB8">
              <w:rPr>
                <w:noProof/>
                <w:lang w:eastAsia="fr-FR"/>
              </w:rPr>
              <w:t xml:space="preserve">Il puise dans ses savoir-faire et pratique par essais –erreurs. Dans un jeu de construction structuré par l’enseignant, l’ élève doit être dans sa zone de confort pour ne pas ressentir l’échec. </w:t>
            </w:r>
            <w:r w:rsidR="004866A1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 xml:space="preserve">L’intérêt de l’élève s’épuise vite, il aura besoin </w:t>
            </w:r>
            <w:r w:rsidRPr="00546B73">
              <w:rPr>
                <w:noProof/>
                <w:lang w:eastAsia="fr-FR"/>
              </w:rPr>
              <w:t>d’a</w:t>
            </w:r>
            <w:r w:rsidR="00654400" w:rsidRPr="00546B73">
              <w:rPr>
                <w:noProof/>
                <w:lang w:eastAsia="fr-FR"/>
              </w:rPr>
              <w:t>pport</w:t>
            </w:r>
            <w:r>
              <w:rPr>
                <w:noProof/>
                <w:lang w:eastAsia="fr-FR"/>
              </w:rPr>
              <w:t>s</w:t>
            </w:r>
            <w:r w:rsidR="00654400" w:rsidRPr="00546B73">
              <w:rPr>
                <w:noProof/>
                <w:lang w:eastAsia="fr-FR"/>
              </w:rPr>
              <w:t xml:space="preserve"> de l’enseignant : </w:t>
            </w:r>
            <w:r>
              <w:rPr>
                <w:noProof/>
                <w:lang w:eastAsia="fr-FR"/>
              </w:rPr>
              <w:t>présentation  de réalisations et de</w:t>
            </w:r>
            <w:r w:rsidRPr="00546B73">
              <w:rPr>
                <w:noProof/>
                <w:lang w:eastAsia="fr-FR"/>
              </w:rPr>
              <w:t xml:space="preserve"> techniques (ex </w:t>
            </w:r>
            <w:r w:rsidR="00654400" w:rsidRPr="00546B73">
              <w:rPr>
                <w:noProof/>
                <w:lang w:eastAsia="fr-FR"/>
              </w:rPr>
              <w:t>rigidifier</w:t>
            </w:r>
            <w:r w:rsidRPr="00546B73">
              <w:rPr>
                <w:noProof/>
                <w:lang w:eastAsia="fr-FR"/>
              </w:rPr>
              <w:t>/ faire des angles</w:t>
            </w:r>
            <w:r>
              <w:rPr>
                <w:noProof/>
                <w:lang w:eastAsia="fr-FR"/>
              </w:rPr>
              <w:t xml:space="preserve">…) </w:t>
            </w:r>
            <w:r w:rsidRPr="00546B73">
              <w:rPr>
                <w:noProof/>
                <w:lang w:eastAsia="fr-FR"/>
              </w:rPr>
              <w:t xml:space="preserve"> </w:t>
            </w:r>
          </w:p>
          <w:p w:rsidR="00546B73" w:rsidRDefault="00546B73" w:rsidP="000A64AB">
            <w:pPr>
              <w:rPr>
                <w:i/>
                <w:noProof/>
                <w:lang w:eastAsia="fr-FR"/>
              </w:rPr>
            </w:pPr>
          </w:p>
          <w:p w:rsidR="00A75CB8" w:rsidRPr="004866A1" w:rsidRDefault="004866A1" w:rsidP="000A64AB">
            <w:pPr>
              <w:rPr>
                <w:i/>
                <w:noProof/>
                <w:lang w:eastAsia="fr-FR"/>
              </w:rPr>
            </w:pPr>
            <w:r w:rsidRPr="004866A1">
              <w:rPr>
                <w:i/>
                <w:noProof/>
                <w:lang w:eastAsia="fr-FR"/>
              </w:rPr>
              <w:t xml:space="preserve">Des réalisations identiques distinctes à une réalisation commune.  </w:t>
            </w:r>
          </w:p>
          <w:p w:rsidR="004866A1" w:rsidRPr="004866A1" w:rsidRDefault="004866A1" w:rsidP="000A64AB">
            <w:pPr>
              <w:rPr>
                <w:i/>
                <w:noProof/>
                <w:lang w:eastAsia="fr-FR"/>
              </w:rPr>
            </w:pPr>
          </w:p>
          <w:p w:rsidR="004866A1" w:rsidRPr="004866A1" w:rsidRDefault="004866A1" w:rsidP="000A64AB">
            <w:pPr>
              <w:rPr>
                <w:noProof/>
                <w:lang w:eastAsia="fr-FR"/>
              </w:rPr>
            </w:pPr>
            <w:r w:rsidRPr="004866A1">
              <w:rPr>
                <w:noProof/>
                <w:lang w:eastAsia="fr-FR"/>
              </w:rPr>
              <w:t xml:space="preserve">Du jeu </w:t>
            </w:r>
            <w:r w:rsidR="00A75CB8" w:rsidRPr="004866A1">
              <w:rPr>
                <w:noProof/>
                <w:lang w:eastAsia="fr-FR"/>
              </w:rPr>
              <w:t xml:space="preserve"> d’</w:t>
            </w:r>
            <w:r w:rsidRPr="004866A1">
              <w:rPr>
                <w:noProof/>
                <w:lang w:eastAsia="fr-FR"/>
              </w:rPr>
              <w:t xml:space="preserve">exploration au jeu de construction </w:t>
            </w:r>
            <w:r w:rsidR="00A75CB8" w:rsidRPr="004866A1">
              <w:rPr>
                <w:noProof/>
                <w:lang w:eastAsia="fr-FR"/>
              </w:rPr>
              <w:t xml:space="preserve"> </w:t>
            </w:r>
            <w:r w:rsidRPr="004866A1">
              <w:rPr>
                <w:noProof/>
                <w:lang w:eastAsia="fr-FR"/>
              </w:rPr>
              <w:t xml:space="preserve"> </w:t>
            </w:r>
          </w:p>
          <w:p w:rsidR="00A75CB8" w:rsidRDefault="004866A1" w:rsidP="000A64AB">
            <w:pPr>
              <w:rPr>
                <w:noProof/>
                <w:lang w:eastAsia="fr-FR"/>
              </w:rPr>
            </w:pPr>
            <w:r w:rsidRPr="004866A1">
              <w:rPr>
                <w:noProof/>
                <w:lang w:eastAsia="fr-FR"/>
              </w:rPr>
              <w:t>Exercice de son pouvoir : faire tomber …avant de construire</w:t>
            </w:r>
            <w:r>
              <w:rPr>
                <w:noProof/>
                <w:lang w:eastAsia="fr-FR"/>
              </w:rPr>
              <w:t>.</w:t>
            </w:r>
          </w:p>
          <w:p w:rsidR="004866A1" w:rsidRDefault="004866A1" w:rsidP="000A64AB">
            <w:pPr>
              <w:rPr>
                <w:noProof/>
                <w:lang w:eastAsia="fr-FR"/>
              </w:rPr>
            </w:pPr>
          </w:p>
          <w:p w:rsidR="004866A1" w:rsidRDefault="004866A1" w:rsidP="000A64AB">
            <w:pPr>
              <w:rPr>
                <w:i/>
                <w:noProof/>
                <w:lang w:eastAsia="fr-FR"/>
              </w:rPr>
            </w:pPr>
            <w:r w:rsidRPr="004866A1">
              <w:rPr>
                <w:i/>
                <w:noProof/>
                <w:lang w:eastAsia="fr-FR"/>
              </w:rPr>
              <w:t>Du jeu de construction au jeu à règles : je construis …. je respecte  un programme de construction  -   je construis…… je construis conformément à une fonction ( un pont  pour ...)</w:t>
            </w:r>
          </w:p>
          <w:p w:rsidR="00654400" w:rsidRDefault="00654400" w:rsidP="000A64AB">
            <w:pPr>
              <w:rPr>
                <w:i/>
                <w:noProof/>
                <w:lang w:eastAsia="fr-FR"/>
              </w:rPr>
            </w:pPr>
          </w:p>
          <w:p w:rsidR="00654400" w:rsidRPr="004866A1" w:rsidRDefault="00654400" w:rsidP="000A64AB">
            <w:pPr>
              <w:rPr>
                <w:i/>
                <w:noProof/>
                <w:lang w:eastAsia="fr-FR"/>
              </w:rPr>
            </w:pPr>
            <w:r>
              <w:rPr>
                <w:i/>
                <w:noProof/>
                <w:lang w:eastAsia="fr-FR"/>
              </w:rPr>
              <w:t xml:space="preserve">, </w:t>
            </w:r>
          </w:p>
          <w:p w:rsidR="00931AB5" w:rsidRDefault="00931AB5" w:rsidP="000A64AB">
            <w:pPr>
              <w:rPr>
                <w:noProof/>
                <w:lang w:eastAsia="fr-FR"/>
              </w:rPr>
            </w:pPr>
          </w:p>
          <w:p w:rsidR="000A64AB" w:rsidRPr="000A64AB" w:rsidRDefault="000A64AB" w:rsidP="000A64AB">
            <w:pPr>
              <w:rPr>
                <w:noProof/>
                <w:lang w:eastAsia="fr-FR"/>
              </w:rPr>
            </w:pPr>
          </w:p>
        </w:tc>
        <w:tc>
          <w:tcPr>
            <w:tcW w:w="7072" w:type="dxa"/>
          </w:tcPr>
          <w:p w:rsidR="000A64AB" w:rsidRDefault="00331203" w:rsidP="00736C08">
            <w:pPr>
              <w:rPr>
                <w:b/>
                <w:noProof/>
                <w:color w:val="F79646" w:themeColor="accent6"/>
                <w:sz w:val="28"/>
                <w:szCs w:val="28"/>
                <w:lang w:eastAsia="fr-F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</w:pPr>
            <w:r w:rsidRPr="000A64AB">
              <w:rPr>
                <w:b/>
                <w:noProof/>
                <w:color w:val="F79646" w:themeColor="accent6"/>
                <w:sz w:val="28"/>
                <w:szCs w:val="28"/>
                <w:lang w:eastAsia="fr-FR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Le jeu à règles</w:t>
            </w:r>
          </w:p>
          <w:p w:rsidR="00931AB5" w:rsidRDefault="00931AB5" w:rsidP="00E06968">
            <w:pPr>
              <w:rPr>
                <w:noProof/>
                <w:lang w:eastAsia="fr-FR"/>
              </w:rPr>
            </w:pPr>
          </w:p>
          <w:p w:rsidR="00931AB5" w:rsidRDefault="00931AB5" w:rsidP="00E06968">
            <w:pPr>
              <w:rPr>
                <w:noProof/>
                <w:lang w:eastAsia="fr-FR"/>
              </w:rPr>
            </w:pPr>
          </w:p>
          <w:p w:rsidR="00E06968" w:rsidRDefault="00E06968" w:rsidP="00E06968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Le terme recouvre :</w:t>
            </w:r>
            <w:r w:rsidR="009538D2">
              <w:rPr>
                <w:noProof/>
                <w:lang w:eastAsia="fr-FR"/>
              </w:rPr>
              <w:t xml:space="preserve"> jeux de coopération/d’opposition, </w:t>
            </w:r>
            <w:r>
              <w:rPr>
                <w:noProof/>
                <w:lang w:eastAsia="fr-FR"/>
              </w:rPr>
              <w:t>de hasard, d’adresse, de compétition, jeux d’orientation, jeux de poursuite, jeux de stratégie.</w:t>
            </w:r>
            <w:r w:rsidR="009538D2">
              <w:rPr>
                <w:noProof/>
                <w:lang w:eastAsia="fr-FR"/>
              </w:rPr>
              <w:t xml:space="preserve"> Jeux de plateau, jeux de cartes, jeux numériques, jeux de langage… Support numérique possible.</w:t>
            </w:r>
            <w:r w:rsidR="00A82949">
              <w:rPr>
                <w:noProof/>
                <w:lang w:eastAsia="fr-FR"/>
              </w:rPr>
              <w:t xml:space="preserve"> Basés sur l’action ou sur la réflexion.</w:t>
            </w:r>
          </w:p>
          <w:p w:rsidR="00931AB5" w:rsidRDefault="00931AB5" w:rsidP="000A64AB">
            <w:pPr>
              <w:rPr>
                <w:i/>
                <w:noProof/>
                <w:lang w:eastAsia="fr-FR"/>
              </w:rPr>
            </w:pPr>
          </w:p>
          <w:p w:rsidR="00331203" w:rsidRPr="009538D2" w:rsidRDefault="00A3066F" w:rsidP="000A64AB">
            <w:pPr>
              <w:rPr>
                <w:i/>
                <w:noProof/>
                <w:lang w:eastAsia="fr-FR"/>
              </w:rPr>
            </w:pPr>
            <w:r w:rsidRPr="009538D2">
              <w:rPr>
                <w:i/>
                <w:noProof/>
                <w:lang w:eastAsia="fr-FR"/>
              </w:rPr>
              <w:t xml:space="preserve">L’élève joue avec ses pairs en se conformant à un cadre commun qui peut-être fixe ou négocié. </w:t>
            </w:r>
            <w:r w:rsidR="00E06968" w:rsidRPr="009538D2">
              <w:rPr>
                <w:i/>
                <w:noProof/>
                <w:lang w:eastAsia="fr-FR"/>
              </w:rPr>
              <w:t xml:space="preserve">Il  développe ses habiletés sensori-motrices ,cognitives, morales.  </w:t>
            </w:r>
            <w:r w:rsidRPr="009538D2">
              <w:rPr>
                <w:i/>
                <w:noProof/>
                <w:lang w:eastAsia="fr-FR"/>
              </w:rPr>
              <w:t xml:space="preserve">Il apprend à adapter ses conduites sociales et à mettre en œuvre des stratégies au service de projets ou d’objectifs. Il développe des  capacités réflexives dans l’anticipation de ce qu’il va faire et l’analyse de ce qu’il a fait. </w:t>
            </w:r>
          </w:p>
          <w:p w:rsidR="00931AB5" w:rsidRDefault="00931AB5" w:rsidP="000A64AB">
            <w:pPr>
              <w:rPr>
                <w:noProof/>
                <w:lang w:eastAsia="fr-FR"/>
              </w:rPr>
            </w:pPr>
          </w:p>
          <w:p w:rsidR="00A3066F" w:rsidRDefault="00A3066F" w:rsidP="000A64AB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Il se construit une culture des jeux.</w:t>
            </w:r>
            <w:r w:rsidR="00E06968">
              <w:rPr>
                <w:noProof/>
                <w:lang w:eastAsia="fr-FR"/>
              </w:rPr>
              <w:t xml:space="preserve"> </w:t>
            </w:r>
          </w:p>
          <w:p w:rsidR="00931AB5" w:rsidRDefault="00931AB5" w:rsidP="000A64AB">
            <w:pPr>
              <w:rPr>
                <w:i/>
                <w:noProof/>
                <w:lang w:eastAsia="fr-FR"/>
              </w:rPr>
            </w:pPr>
          </w:p>
          <w:p w:rsidR="00A3066F" w:rsidRPr="009538D2" w:rsidRDefault="00A3066F" w:rsidP="000A64AB">
            <w:pPr>
              <w:rPr>
                <w:i/>
                <w:noProof/>
                <w:lang w:eastAsia="fr-FR"/>
              </w:rPr>
            </w:pPr>
            <w:r w:rsidRPr="009538D2">
              <w:rPr>
                <w:i/>
                <w:noProof/>
                <w:lang w:eastAsia="fr-FR"/>
              </w:rPr>
              <w:t xml:space="preserve">Il pratique d’abord en solitaire, puis à côté de ses pairs (en parallèle) </w:t>
            </w:r>
          </w:p>
          <w:p w:rsidR="00931AB5" w:rsidRDefault="00931AB5" w:rsidP="00A82949">
            <w:pPr>
              <w:rPr>
                <w:noProof/>
                <w:lang w:eastAsia="fr-FR"/>
              </w:rPr>
            </w:pPr>
          </w:p>
          <w:p w:rsidR="00331203" w:rsidRDefault="00E06968" w:rsidP="00A82949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2 catégories : jeux à règles spontanées, s’élaborant au cours du jeu, évolutives, et  jeux à règles transmises (ex jeu de l’oie). </w:t>
            </w:r>
          </w:p>
          <w:p w:rsidR="00931AB5" w:rsidRDefault="00931AB5" w:rsidP="00A82949">
            <w:pPr>
              <w:rPr>
                <w:noProof/>
                <w:lang w:eastAsia="fr-FR"/>
              </w:rPr>
            </w:pPr>
          </w:p>
          <w:p w:rsidR="00931AB5" w:rsidRDefault="00931AB5" w:rsidP="00A82949">
            <w:pPr>
              <w:rPr>
                <w:noProof/>
                <w:lang w:eastAsia="fr-FR"/>
              </w:rPr>
            </w:pPr>
          </w:p>
        </w:tc>
      </w:tr>
    </w:tbl>
    <w:p w:rsidR="00331203" w:rsidRDefault="00331203">
      <w:r>
        <w:br w:type="page"/>
      </w:r>
    </w:p>
    <w:p w:rsidR="00A86386" w:rsidRDefault="00F45C7C">
      <w:r>
        <w:rPr>
          <w:noProof/>
          <w:lang w:eastAsia="fr-FR"/>
        </w:rPr>
        <w:lastRenderedPageBreak/>
        <w:drawing>
          <wp:inline distT="0" distB="0" distL="0" distR="0" wp14:anchorId="22696DCD" wp14:editId="41A618F4">
            <wp:extent cx="7964012" cy="4706007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4012" cy="470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C7C" w:rsidRDefault="00F45C7C">
      <w:r>
        <w:br w:type="page"/>
      </w:r>
    </w:p>
    <w:p w:rsidR="00A86386" w:rsidRDefault="00F225EE" w:rsidP="00A86386">
      <w:r>
        <w:rPr>
          <w:noProof/>
          <w:lang w:eastAsia="fr-FR"/>
        </w:rPr>
        <w:lastRenderedPageBreak/>
        <w:drawing>
          <wp:inline distT="0" distB="0" distL="0" distR="0" wp14:anchorId="6843D024" wp14:editId="0C94F330">
            <wp:extent cx="8892540" cy="5227320"/>
            <wp:effectExtent l="0" t="0" r="381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22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 wp14:anchorId="392CF12F" wp14:editId="0C2D6002">
            <wp:extent cx="9096375" cy="4714875"/>
            <wp:effectExtent l="0" t="0" r="9525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637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B2F4AFB" wp14:editId="205C4EE9">
            <wp:extent cx="9096375" cy="939567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2479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386" w:rsidSect="002F75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0C"/>
    <w:rsid w:val="000A64AB"/>
    <w:rsid w:val="001F634B"/>
    <w:rsid w:val="002F750C"/>
    <w:rsid w:val="00331203"/>
    <w:rsid w:val="00336911"/>
    <w:rsid w:val="00414B6A"/>
    <w:rsid w:val="004866A1"/>
    <w:rsid w:val="00546B73"/>
    <w:rsid w:val="00604C70"/>
    <w:rsid w:val="00654400"/>
    <w:rsid w:val="006E0FDD"/>
    <w:rsid w:val="007068BF"/>
    <w:rsid w:val="00844D5E"/>
    <w:rsid w:val="00876C84"/>
    <w:rsid w:val="008A6190"/>
    <w:rsid w:val="008D3EAE"/>
    <w:rsid w:val="00931AB5"/>
    <w:rsid w:val="009538D2"/>
    <w:rsid w:val="00A3066F"/>
    <w:rsid w:val="00A47ECD"/>
    <w:rsid w:val="00A75CB8"/>
    <w:rsid w:val="00A82949"/>
    <w:rsid w:val="00A86386"/>
    <w:rsid w:val="00DA4138"/>
    <w:rsid w:val="00DE79FF"/>
    <w:rsid w:val="00E06968"/>
    <w:rsid w:val="00E35C75"/>
    <w:rsid w:val="00E97AB1"/>
    <w:rsid w:val="00EB19C4"/>
    <w:rsid w:val="00EB7A50"/>
    <w:rsid w:val="00F01C8F"/>
    <w:rsid w:val="00F225EE"/>
    <w:rsid w:val="00F45C7C"/>
    <w:rsid w:val="00F8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190"/>
  </w:style>
  <w:style w:type="paragraph" w:styleId="Titre1">
    <w:name w:val="heading 1"/>
    <w:basedOn w:val="Normal"/>
    <w:next w:val="Normal"/>
    <w:link w:val="Titre1Car"/>
    <w:uiPriority w:val="9"/>
    <w:qFormat/>
    <w:rsid w:val="00A86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8A6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A6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A61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38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8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A86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190"/>
  </w:style>
  <w:style w:type="paragraph" w:styleId="Titre1">
    <w:name w:val="heading 1"/>
    <w:basedOn w:val="Normal"/>
    <w:next w:val="Normal"/>
    <w:link w:val="Titre1Car"/>
    <w:uiPriority w:val="9"/>
    <w:qFormat/>
    <w:rsid w:val="00A86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8A6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A6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A61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38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8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A86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20</cp:revision>
  <cp:lastPrinted>2017-01-08T15:49:00Z</cp:lastPrinted>
  <dcterms:created xsi:type="dcterms:W3CDTF">2017-01-07T16:38:00Z</dcterms:created>
  <dcterms:modified xsi:type="dcterms:W3CDTF">2017-01-08T17:28:00Z</dcterms:modified>
</cp:coreProperties>
</file>